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2878"/>
        <w:gridCol w:w="7216"/>
      </w:tblGrid>
      <w:tr w:rsidR="0025298A" w:rsidRPr="0007370A" w:rsidTr="0066580E">
        <w:trPr>
          <w:trHeight w:val="3430"/>
          <w:jc w:val="center"/>
        </w:trPr>
        <w:tc>
          <w:tcPr>
            <w:tcW w:w="2878" w:type="dxa"/>
          </w:tcPr>
          <w:p w:rsidR="0025298A" w:rsidRDefault="00323A9F" w:rsidP="004E4BFF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Calibri" w:eastAsia="Arial Unicode MS" w:hAnsi="Calibri" w:cs="Arial"/>
                <w:b/>
                <w:iCs/>
                <w:noProof/>
                <w:color w:val="000080"/>
              </w:rPr>
              <w:drawing>
                <wp:inline distT="0" distB="0" distL="0" distR="0">
                  <wp:extent cx="990600" cy="1451020"/>
                  <wp:effectExtent l="19050" t="0" r="0" b="0"/>
                  <wp:docPr id="8" name="Immagine 8" descr="fot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t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5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6" w:type="dxa"/>
          </w:tcPr>
          <w:p w:rsidR="00EF69BF" w:rsidRDefault="00EF69BF" w:rsidP="00300BD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0BDB" w:rsidRPr="00C85A41" w:rsidRDefault="00300BDB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66580E" w:rsidRDefault="0066580E" w:rsidP="006658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 Giorni della Musica al Ruzzini Palace di Venezia </w:t>
            </w:r>
            <w:r>
              <w:rPr>
                <w:rFonts w:ascii="Verdana" w:hAnsi="Verdana"/>
                <w:sz w:val="20"/>
                <w:szCs w:val="20"/>
              </w:rPr>
              <w:br/>
              <w:t>con i Concerti Ciani</w:t>
            </w:r>
          </w:p>
          <w:p w:rsidR="0066580E" w:rsidRDefault="0066580E" w:rsidP="0066580E">
            <w:pPr>
              <w:pStyle w:val="Corpodeltesto3"/>
              <w:spacing w:after="0"/>
              <w:rPr>
                <w:rFonts w:ascii="Verdana" w:hAnsi="Verdana" w:cs="Calibri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Cs/>
                <w:color w:val="000000"/>
                <w:sz w:val="20"/>
                <w:szCs w:val="20"/>
              </w:rPr>
              <w:t xml:space="preserve">Recital del pianista </w:t>
            </w:r>
            <w:r>
              <w:rPr>
                <w:rFonts w:ascii="Verdana" w:hAnsi="Verdana"/>
                <w:b/>
                <w:sz w:val="20"/>
                <w:szCs w:val="20"/>
              </w:rPr>
              <w:t>Andrea Tamburelli</w:t>
            </w:r>
            <w:r>
              <w:rPr>
                <w:rFonts w:ascii="Verdana" w:hAnsi="Verdana" w:cs="Calibri"/>
                <w:b/>
                <w:iCs/>
                <w:color w:val="000000"/>
                <w:sz w:val="20"/>
                <w:szCs w:val="20"/>
              </w:rPr>
              <w:t xml:space="preserve">  </w:t>
            </w:r>
          </w:p>
          <w:p w:rsidR="0066580E" w:rsidRDefault="0066580E" w:rsidP="0066580E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musiche </w:t>
            </w:r>
            <w:r>
              <w:rPr>
                <w:rFonts w:ascii="Verdana" w:hAnsi="Verdana" w:cs="Calibri"/>
                <w:sz w:val="20"/>
                <w:szCs w:val="20"/>
                <w:lang w:val="en-US"/>
              </w:rPr>
              <w:t xml:space="preserve">di </w:t>
            </w:r>
            <w:r w:rsidRPr="00A069EE">
              <w:rPr>
                <w:rFonts w:ascii="Verdana" w:hAnsi="Verdana" w:cs="Calibri"/>
                <w:sz w:val="20"/>
                <w:szCs w:val="20"/>
              </w:rPr>
              <w:t>Brahms, Beethoven, Liszt e Debussy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br/>
            </w:r>
            <w:r>
              <w:rPr>
                <w:rFonts w:ascii="Verdana" w:hAnsi="Verdana" w:cs="Calibri"/>
                <w:b/>
                <w:sz w:val="20"/>
                <w:szCs w:val="20"/>
              </w:rPr>
              <w:t>sabato 3 novembre ore 17.00</w:t>
            </w:r>
          </w:p>
          <w:p w:rsidR="0066580E" w:rsidRDefault="0066580E" w:rsidP="0066580E">
            <w:pPr>
              <w:pStyle w:val="Corpodeltesto3"/>
              <w:spacing w:after="0"/>
              <w:rPr>
                <w:rFonts w:ascii="Verdana" w:hAnsi="Verdana" w:cs="Arial"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Campo Santa Maria Formosa Venezia tel.</w:t>
            </w:r>
            <w:r>
              <w:rPr>
                <w:rFonts w:ascii="Verdana" w:hAnsi="Verdana"/>
                <w:sz w:val="18"/>
                <w:szCs w:val="18"/>
              </w:rPr>
              <w:t>0412410447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 xml:space="preserve">www.dinociani.com. tel. 3356083581 </w:t>
            </w:r>
          </w:p>
          <w:p w:rsidR="0025298A" w:rsidRPr="0066580E" w:rsidRDefault="0066580E" w:rsidP="0066580E">
            <w:pPr>
              <w:pStyle w:val="Corpodeltesto3"/>
              <w:spacing w:after="0" w:line="480" w:lineRule="auto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Concerti con ingresso libero</w:t>
            </w:r>
          </w:p>
        </w:tc>
      </w:tr>
    </w:tbl>
    <w:p w:rsidR="00E62EE6" w:rsidRPr="00015E4E" w:rsidRDefault="00E62EE6" w:rsidP="00EF69BF">
      <w:pPr>
        <w:pStyle w:val="Corpodeltesto3"/>
        <w:spacing w:after="0"/>
        <w:rPr>
          <w:sz w:val="72"/>
          <w:szCs w:val="72"/>
        </w:rPr>
      </w:pPr>
    </w:p>
    <w:sectPr w:rsidR="00E62EE6" w:rsidRPr="00015E4E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15E4E"/>
    <w:rsid w:val="00094F8E"/>
    <w:rsid w:val="00152B35"/>
    <w:rsid w:val="0025298A"/>
    <w:rsid w:val="00300BDB"/>
    <w:rsid w:val="00323A9F"/>
    <w:rsid w:val="00370978"/>
    <w:rsid w:val="003A690D"/>
    <w:rsid w:val="003C668B"/>
    <w:rsid w:val="00417EF9"/>
    <w:rsid w:val="00533715"/>
    <w:rsid w:val="005A38A3"/>
    <w:rsid w:val="005F660A"/>
    <w:rsid w:val="006360D3"/>
    <w:rsid w:val="0066580E"/>
    <w:rsid w:val="00A31B4C"/>
    <w:rsid w:val="00BC2052"/>
    <w:rsid w:val="00C577BA"/>
    <w:rsid w:val="00CA51D1"/>
    <w:rsid w:val="00CC7FD0"/>
    <w:rsid w:val="00D759C3"/>
    <w:rsid w:val="00DB278F"/>
    <w:rsid w:val="00E075D0"/>
    <w:rsid w:val="00E43F1A"/>
    <w:rsid w:val="00E62EE6"/>
    <w:rsid w:val="00E65515"/>
    <w:rsid w:val="00EF69BF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4</cp:revision>
  <dcterms:created xsi:type="dcterms:W3CDTF">2012-10-27T15:15:00Z</dcterms:created>
  <dcterms:modified xsi:type="dcterms:W3CDTF">2012-10-27T15:26:00Z</dcterms:modified>
</cp:coreProperties>
</file>